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CDCF" w14:textId="7641486F" w:rsidR="00AC6AB0" w:rsidRDefault="00AC6AB0">
      <w:r>
        <w:t xml:space="preserve">               </w:t>
      </w:r>
      <w:r w:rsidR="004E464C">
        <w:t xml:space="preserve">                      </w:t>
      </w:r>
      <w:r w:rsidR="001A46B9">
        <w:rPr>
          <w:noProof/>
          <w:lang w:eastAsia="en-GB"/>
        </w:rPr>
        <w:drawing>
          <wp:inline distT="0" distB="0" distL="0" distR="0" wp14:anchorId="459902EF" wp14:editId="0E119048">
            <wp:extent cx="3096285" cy="989842"/>
            <wp:effectExtent l="0" t="0" r="2540" b="1270"/>
            <wp:docPr id="1" name="Picture 1" descr="A logo with gears and hea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ears and head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362" cy="10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484EE" w14:textId="77777777" w:rsidR="004E464C" w:rsidRDefault="004E464C"/>
    <w:p w14:paraId="499738A5" w14:textId="28413DF7" w:rsidR="009B73C2" w:rsidRPr="009B73C2" w:rsidRDefault="001403F7" w:rsidP="009B73C2">
      <w:pPr>
        <w:spacing w:line="36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ECUK </w:t>
      </w:r>
      <w:r w:rsidR="009B73C2" w:rsidRPr="009B73C2">
        <w:rPr>
          <w:rFonts w:cstheme="minorHAnsi"/>
          <w:b/>
          <w:sz w:val="28"/>
          <w:szCs w:val="28"/>
          <w:u w:val="single"/>
        </w:rPr>
        <w:t>C</w:t>
      </w:r>
      <w:r w:rsidR="003B5489" w:rsidRPr="009B73C2">
        <w:rPr>
          <w:rFonts w:cstheme="minorHAnsi"/>
          <w:b/>
          <w:sz w:val="28"/>
          <w:szCs w:val="28"/>
          <w:u w:val="single"/>
        </w:rPr>
        <w:t xml:space="preserve">ode of </w:t>
      </w:r>
      <w:r w:rsidR="009B73C2" w:rsidRPr="009B73C2">
        <w:rPr>
          <w:rFonts w:cstheme="minorHAnsi"/>
          <w:b/>
          <w:sz w:val="28"/>
          <w:szCs w:val="28"/>
          <w:u w:val="single"/>
        </w:rPr>
        <w:t>Conduct declaration</w:t>
      </w:r>
    </w:p>
    <w:p w14:paraId="467B02B8" w14:textId="0976FA5B" w:rsidR="000752A3" w:rsidRDefault="009B73C2" w:rsidP="004E464C">
      <w:pPr>
        <w:jc w:val="both"/>
        <w:rPr>
          <w:rFonts w:eastAsia="Times New Roman" w:cstheme="minorHAnsi"/>
          <w:color w:val="000000"/>
          <w:shd w:val="clear" w:color="auto" w:fill="FFFFFF"/>
        </w:rPr>
      </w:pPr>
      <w:r w:rsidRPr="000752A3">
        <w:rPr>
          <w:rFonts w:cstheme="minorHAnsi"/>
        </w:rPr>
        <w:t xml:space="preserve">This </w:t>
      </w:r>
      <w:r w:rsidR="00AC6AB0" w:rsidRPr="000752A3">
        <w:rPr>
          <w:rFonts w:cstheme="minorHAnsi"/>
        </w:rPr>
        <w:t xml:space="preserve">document </w:t>
      </w:r>
      <w:r w:rsidR="00AC6AB0" w:rsidRPr="000752A3">
        <w:rPr>
          <w:rFonts w:eastAsia="Times New Roman" w:cstheme="minorHAnsi"/>
          <w:color w:val="000000"/>
          <w:shd w:val="clear" w:color="auto" w:fill="FFFFFF"/>
        </w:rPr>
        <w:t xml:space="preserve">is intended to </w:t>
      </w:r>
      <w:r w:rsidR="000752A3">
        <w:rPr>
          <w:rFonts w:eastAsia="Times New Roman" w:cstheme="minorHAnsi"/>
          <w:color w:val="000000"/>
          <w:shd w:val="clear" w:color="auto" w:fill="FFFFFF"/>
        </w:rPr>
        <w:t>evidence to</w:t>
      </w:r>
      <w:r w:rsidR="00AC6AB0" w:rsidRPr="000752A3">
        <w:rPr>
          <w:rFonts w:eastAsia="Times New Roman" w:cstheme="minorHAnsi"/>
          <w:color w:val="000000"/>
          <w:shd w:val="clear" w:color="auto" w:fill="FFFFFF"/>
        </w:rPr>
        <w:t xml:space="preserve"> readers and followers trust and confidence in the </w:t>
      </w:r>
      <w:r w:rsidR="00A837EE">
        <w:rPr>
          <w:rFonts w:eastAsia="Times New Roman" w:cstheme="minorHAnsi"/>
          <w:color w:val="000000"/>
          <w:shd w:val="clear" w:color="auto" w:fill="FFFFFF"/>
        </w:rPr>
        <w:t>principles</w:t>
      </w:r>
      <w:r w:rsidR="00AC6AB0" w:rsidRPr="000752A3">
        <w:rPr>
          <w:rFonts w:eastAsia="Times New Roman" w:cstheme="minorHAnsi"/>
          <w:color w:val="000000"/>
          <w:shd w:val="clear" w:color="auto" w:fill="FFFFFF"/>
        </w:rPr>
        <w:t xml:space="preserve"> </w:t>
      </w:r>
      <w:r w:rsidR="00A837EE">
        <w:rPr>
          <w:rFonts w:eastAsia="Times New Roman" w:cstheme="minorHAnsi"/>
          <w:color w:val="000000"/>
          <w:shd w:val="clear" w:color="auto" w:fill="FFFFFF"/>
        </w:rPr>
        <w:t xml:space="preserve">that structure </w:t>
      </w:r>
      <w:r w:rsidR="00AC6AB0" w:rsidRPr="000752A3">
        <w:rPr>
          <w:rFonts w:eastAsia="Times New Roman" w:cstheme="minorHAnsi"/>
          <w:color w:val="000000"/>
          <w:shd w:val="clear" w:color="auto" w:fill="FFFFFF"/>
        </w:rPr>
        <w:t>Emotion Coaching UK</w:t>
      </w:r>
      <w:r w:rsidR="000C7D85">
        <w:rPr>
          <w:rFonts w:eastAsia="Times New Roman" w:cstheme="minorHAnsi"/>
          <w:color w:val="000000"/>
          <w:shd w:val="clear" w:color="auto" w:fill="FFFFFF"/>
        </w:rPr>
        <w:t xml:space="preserve"> (ECUK)</w:t>
      </w:r>
      <w:r w:rsidR="00A837EE">
        <w:rPr>
          <w:rFonts w:eastAsia="Times New Roman" w:cstheme="minorHAnsi"/>
          <w:color w:val="000000"/>
          <w:shd w:val="clear" w:color="auto" w:fill="FFFFFF"/>
        </w:rPr>
        <w:t xml:space="preserve"> and guides our not-for-profit organisation in </w:t>
      </w:r>
      <w:r w:rsidR="000752A3" w:rsidRPr="000752A3">
        <w:rPr>
          <w:rFonts w:eastAsia="Times New Roman" w:cstheme="minorHAnsi"/>
          <w:color w:val="000000"/>
          <w:shd w:val="clear" w:color="auto" w:fill="FFFFFF"/>
        </w:rPr>
        <w:t>business</w:t>
      </w:r>
      <w:r w:rsidR="00A837EE">
        <w:rPr>
          <w:rFonts w:eastAsia="Times New Roman" w:cstheme="minorHAnsi"/>
          <w:color w:val="000000"/>
          <w:shd w:val="clear" w:color="auto" w:fill="FFFFFF"/>
        </w:rPr>
        <w:t xml:space="preserve"> and work with other like-minded organisations</w:t>
      </w:r>
      <w:r w:rsidR="000752A3">
        <w:rPr>
          <w:rFonts w:eastAsia="Times New Roman" w:cstheme="minorHAnsi"/>
          <w:color w:val="000000"/>
          <w:shd w:val="clear" w:color="auto" w:fill="FFFFFF"/>
        </w:rPr>
        <w:t>.</w:t>
      </w:r>
    </w:p>
    <w:p w14:paraId="0DDF1889" w14:textId="77777777" w:rsidR="00A837EE" w:rsidRPr="000752A3" w:rsidRDefault="00A837EE" w:rsidP="004E464C">
      <w:pPr>
        <w:jc w:val="both"/>
        <w:rPr>
          <w:rFonts w:eastAsia="Times New Roman" w:cstheme="minorHAnsi"/>
          <w:color w:val="000000"/>
          <w:shd w:val="clear" w:color="auto" w:fill="FFFFFF"/>
        </w:rPr>
      </w:pPr>
    </w:p>
    <w:p w14:paraId="09924020" w14:textId="77777777" w:rsidR="004E464C" w:rsidRDefault="000752A3" w:rsidP="004E464C">
      <w:pPr>
        <w:rPr>
          <w:rFonts w:eastAsia="Arial" w:cstheme="minorHAnsi"/>
          <w:color w:val="242424"/>
        </w:rPr>
      </w:pPr>
      <w:r w:rsidRPr="000752A3">
        <w:rPr>
          <w:rFonts w:eastAsia="Arial" w:cstheme="minorHAnsi"/>
          <w:color w:val="242424"/>
        </w:rPr>
        <w:t xml:space="preserve">We are </w:t>
      </w:r>
      <w:r w:rsidRPr="000752A3">
        <w:rPr>
          <w:rFonts w:cstheme="minorHAnsi"/>
        </w:rPr>
        <w:t xml:space="preserve">committed to </w:t>
      </w:r>
      <w:r w:rsidR="00A837EE">
        <w:rPr>
          <w:rFonts w:cstheme="minorHAnsi"/>
        </w:rPr>
        <w:t xml:space="preserve">actively promoting and </w:t>
      </w:r>
      <w:r w:rsidRPr="000752A3">
        <w:rPr>
          <w:rFonts w:cstheme="minorHAnsi"/>
        </w:rPr>
        <w:t>supporting</w:t>
      </w:r>
      <w:r w:rsidRPr="000752A3">
        <w:rPr>
          <w:rFonts w:eastAsia="Arial" w:cstheme="minorHAnsi"/>
          <w:color w:val="242424"/>
        </w:rPr>
        <w:t xml:space="preserve"> </w:t>
      </w:r>
      <w:r w:rsidRPr="00A837EE">
        <w:rPr>
          <w:rFonts w:eastAsia="Arial" w:cstheme="minorHAnsi"/>
          <w:color w:val="242424"/>
        </w:rPr>
        <w:t xml:space="preserve">Emotion Coaching practice that is sensitive to and respectful of cultural contexts; is inclusive and reflects the needs of children and adults and promotes shared, local expertise. </w:t>
      </w:r>
    </w:p>
    <w:p w14:paraId="4418541D" w14:textId="77777777" w:rsidR="004E464C" w:rsidRDefault="004E464C" w:rsidP="004E464C">
      <w:pPr>
        <w:rPr>
          <w:rFonts w:eastAsia="Arial" w:cstheme="minorHAnsi"/>
          <w:color w:val="242424"/>
        </w:rPr>
      </w:pPr>
    </w:p>
    <w:p w14:paraId="6006C31B" w14:textId="50DE4EA8" w:rsidR="004E464C" w:rsidRPr="004E464C" w:rsidRDefault="004E464C" w:rsidP="004E464C">
      <w:pPr>
        <w:rPr>
          <w:rFonts w:eastAsia="Arial" w:cstheme="minorHAnsi"/>
          <w:color w:val="242424"/>
        </w:rPr>
      </w:pPr>
      <w:r>
        <w:rPr>
          <w:rFonts w:eastAsia="Arial" w:cstheme="minorHAnsi"/>
          <w:color w:val="242424"/>
        </w:rPr>
        <w:t>ECUK offers support to</w:t>
      </w:r>
      <w:r w:rsidRPr="004E464C">
        <w:rPr>
          <w:rFonts w:eastAsia="Arial" w:cstheme="minorHAnsi"/>
          <w:color w:val="242424"/>
        </w:rPr>
        <w:t xml:space="preserve"> </w:t>
      </w:r>
      <w:r>
        <w:rPr>
          <w:rFonts w:eastAsia="Arial" w:cstheme="minorHAnsi"/>
          <w:color w:val="242424"/>
        </w:rPr>
        <w:t xml:space="preserve">recognised organisations </w:t>
      </w:r>
      <w:r>
        <w:rPr>
          <w:rFonts w:eastAsia="Arial" w:cstheme="minorHAnsi"/>
          <w:color w:val="242424"/>
        </w:rPr>
        <w:t xml:space="preserve">that </w:t>
      </w:r>
      <w:r>
        <w:rPr>
          <w:rFonts w:eastAsia="Arial" w:cstheme="minorHAnsi"/>
          <w:color w:val="242424"/>
        </w:rPr>
        <w:t xml:space="preserve">are independent of ECUK however they </w:t>
      </w:r>
      <w:r w:rsidRPr="00B446D2">
        <w:rPr>
          <w:rFonts w:eastAsia="Arial" w:cstheme="minorHAnsi"/>
          <w:color w:val="242424"/>
        </w:rPr>
        <w:t xml:space="preserve">share our origins, </w:t>
      </w:r>
      <w:proofErr w:type="gramStart"/>
      <w:r w:rsidRPr="00B446D2">
        <w:rPr>
          <w:rFonts w:eastAsia="Arial" w:cstheme="minorHAnsi"/>
          <w:color w:val="242424"/>
        </w:rPr>
        <w:t>values</w:t>
      </w:r>
      <w:proofErr w:type="gramEnd"/>
      <w:r w:rsidRPr="00B446D2">
        <w:rPr>
          <w:rFonts w:eastAsia="Arial" w:cstheme="minorHAnsi"/>
          <w:color w:val="242424"/>
        </w:rPr>
        <w:t xml:space="preserve"> and interests, </w:t>
      </w:r>
      <w:r>
        <w:rPr>
          <w:rFonts w:eastAsia="Arial" w:cstheme="minorHAnsi"/>
          <w:color w:val="242424"/>
        </w:rPr>
        <w:t>and are promoting</w:t>
      </w:r>
      <w:r w:rsidRPr="00B446D2">
        <w:rPr>
          <w:rFonts w:eastAsia="Arial" w:cstheme="minorHAnsi"/>
          <w:color w:val="242424"/>
        </w:rPr>
        <w:t xml:space="preserve"> EC practice around the world. </w:t>
      </w:r>
      <w:r>
        <w:rPr>
          <w:rFonts w:eastAsia="Arial" w:cstheme="minorHAnsi"/>
          <w:color w:val="242424"/>
        </w:rPr>
        <w:t xml:space="preserve">These alliances </w:t>
      </w:r>
      <w:r>
        <w:rPr>
          <w:rFonts w:eastAsia="Arial" w:cstheme="minorHAnsi"/>
          <w:color w:val="242424"/>
        </w:rPr>
        <w:t xml:space="preserve">do not </w:t>
      </w:r>
      <w:r>
        <w:rPr>
          <w:rFonts w:ascii="Calibri" w:eastAsia="Calibri" w:hAnsi="Calibri" w:cs="Calibri"/>
        </w:rPr>
        <w:t xml:space="preserve">imply joint venture, partnership, or principal-agent relationship. </w:t>
      </w:r>
      <w:r>
        <w:rPr>
          <w:rFonts w:eastAsia="Arial" w:cstheme="minorHAnsi"/>
          <w:color w:val="242424"/>
        </w:rPr>
        <w:t>Rather, that we share a mutual respect of organisational autonomy, and encourage efforts to promote Emotion Coaching practice to reflect and satisfy the specific needs of country and people.</w:t>
      </w:r>
    </w:p>
    <w:p w14:paraId="696C6DA2" w14:textId="77777777" w:rsidR="000752A3" w:rsidRPr="000752A3" w:rsidRDefault="000752A3" w:rsidP="004E464C">
      <w:pPr>
        <w:jc w:val="both"/>
        <w:rPr>
          <w:rFonts w:eastAsia="Times New Roman" w:cstheme="minorHAnsi"/>
          <w:color w:val="000000"/>
          <w:shd w:val="clear" w:color="auto" w:fill="FFFFFF"/>
        </w:rPr>
      </w:pPr>
    </w:p>
    <w:p w14:paraId="49589A31" w14:textId="77777777" w:rsidR="004E464C" w:rsidRDefault="00A837EE" w:rsidP="004E464C">
      <w:pPr>
        <w:jc w:val="both"/>
        <w:rPr>
          <w:rFonts w:cstheme="minorHAnsi"/>
        </w:rPr>
      </w:pPr>
      <w:r>
        <w:rPr>
          <w:rFonts w:cstheme="minorHAnsi"/>
        </w:rPr>
        <w:t xml:space="preserve">Informed by </w:t>
      </w:r>
      <w:r w:rsidR="003B5489" w:rsidRPr="000752A3">
        <w:rPr>
          <w:rFonts w:cstheme="minorHAnsi"/>
        </w:rPr>
        <w:t>the Information Commissioner’s Office</w:t>
      </w:r>
      <w:r w:rsidR="007C4D18" w:rsidRPr="000752A3">
        <w:rPr>
          <w:rFonts w:cstheme="minorHAnsi"/>
        </w:rPr>
        <w:t xml:space="preserve"> (IOC)</w:t>
      </w:r>
      <w:r w:rsidR="003B5489" w:rsidRPr="000752A3">
        <w:rPr>
          <w:rFonts w:cstheme="minorHAnsi"/>
        </w:rPr>
        <w:t xml:space="preserve"> Personal Information </w:t>
      </w:r>
      <w:r w:rsidR="009F4C80" w:rsidRPr="000752A3">
        <w:rPr>
          <w:rFonts w:cstheme="minorHAnsi"/>
        </w:rPr>
        <w:t>Promise</w:t>
      </w:r>
      <w:r>
        <w:rPr>
          <w:rFonts w:cstheme="minorHAnsi"/>
        </w:rPr>
        <w:t>:</w:t>
      </w:r>
    </w:p>
    <w:p w14:paraId="7984AC3F" w14:textId="77777777" w:rsidR="004E464C" w:rsidRDefault="004E464C" w:rsidP="004E464C">
      <w:pPr>
        <w:jc w:val="both"/>
        <w:rPr>
          <w:rFonts w:cstheme="minorHAnsi"/>
        </w:rPr>
      </w:pPr>
    </w:p>
    <w:p w14:paraId="25407ED7" w14:textId="518DD607" w:rsidR="009F4C80" w:rsidRPr="004E464C" w:rsidRDefault="009F4C80" w:rsidP="004E464C">
      <w:pPr>
        <w:jc w:val="center"/>
        <w:rPr>
          <w:rFonts w:cstheme="minorHAnsi"/>
        </w:rPr>
      </w:pPr>
      <w:r w:rsidRPr="009B73C2">
        <w:rPr>
          <w:rFonts w:cstheme="minorHAnsi"/>
          <w:color w:val="001977"/>
          <w:sz w:val="32"/>
          <w:szCs w:val="32"/>
        </w:rPr>
        <w:t>We at Emotion Coaching UK promise to:</w:t>
      </w:r>
    </w:p>
    <w:p w14:paraId="364EB541" w14:textId="47DE84DD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value personal information entrusted to us and make sure we respect that trust; </w:t>
      </w:r>
    </w:p>
    <w:p w14:paraId="048C4C78" w14:textId="756419B9" w:rsidR="009F4C80" w:rsidRPr="009B73C2" w:rsidRDefault="000752A3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uphold</w:t>
      </w:r>
      <w:r w:rsidR="009F4C80"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law when it comes to handling personal information, and adopt good practice standards; </w:t>
      </w:r>
    </w:p>
    <w:p w14:paraId="155E4082" w14:textId="77777777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consider and address the privacy risks first when we are planning to use or hold personal information in new ways, such as when introducing new systems; </w:t>
      </w:r>
    </w:p>
    <w:p w14:paraId="5BDD7572" w14:textId="77777777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 open with individuals about how we use their information and who we give it to; </w:t>
      </w:r>
    </w:p>
    <w:p w14:paraId="59EF756C" w14:textId="77777777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make it easy for individuals to access and correct their personal information; </w:t>
      </w:r>
    </w:p>
    <w:p w14:paraId="5278965C" w14:textId="6B98D0A8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>keep personal information to the minimum necessary and delete when we no longer need</w:t>
      </w:r>
      <w:r w:rsidR="000752A3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</w:p>
    <w:p w14:paraId="772D375D" w14:textId="1C3BD754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>have effective safeguards in place to make sure personal information is kept securely</w:t>
      </w:r>
      <w:r w:rsidR="000752A3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CB1D2DD" w14:textId="77777777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provide training to staff who handle personal information and treat it as a disciplinary matter if they misuse or don’t look after personal information properly; </w:t>
      </w:r>
    </w:p>
    <w:p w14:paraId="6CF3274C" w14:textId="77777777" w:rsidR="009F4C80" w:rsidRPr="009B73C2" w:rsidRDefault="009F4C80" w:rsidP="009B73C2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put appropriate financial and human resources into looking after personal information to make sure we can live up to our promises; and </w:t>
      </w:r>
    </w:p>
    <w:p w14:paraId="380D0324" w14:textId="64BC9234" w:rsidR="00AC6AB0" w:rsidRPr="004E464C" w:rsidRDefault="009F4C80" w:rsidP="004E464C">
      <w:pPr>
        <w:pStyle w:val="NormalWeb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regularly check that we are living up to our </w:t>
      </w:r>
      <w:r w:rsidR="00A837EE"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>promises on</w:t>
      </w:r>
      <w:r w:rsidRPr="009B73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how we are doing.</w:t>
      </w:r>
    </w:p>
    <w:sectPr w:rsidR="00AC6AB0" w:rsidRPr="004E464C" w:rsidSect="00F750B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288A" w14:textId="77777777" w:rsidR="00F750B3" w:rsidRDefault="00F750B3" w:rsidP="00297E42">
      <w:r>
        <w:separator/>
      </w:r>
    </w:p>
  </w:endnote>
  <w:endnote w:type="continuationSeparator" w:id="0">
    <w:p w14:paraId="07330B5C" w14:textId="77777777" w:rsidR="00F750B3" w:rsidRDefault="00F750B3" w:rsidP="0029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ADDC" w14:textId="50892738" w:rsidR="00A837EE" w:rsidRDefault="00A837EE">
    <w:pPr>
      <w:pStyle w:val="Footer"/>
    </w:pPr>
    <w:r>
      <w:t>Date for review: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03B6" w14:textId="77777777" w:rsidR="00F750B3" w:rsidRDefault="00F750B3" w:rsidP="00297E42">
      <w:r>
        <w:separator/>
      </w:r>
    </w:p>
  </w:footnote>
  <w:footnote w:type="continuationSeparator" w:id="0">
    <w:p w14:paraId="17F46E1F" w14:textId="77777777" w:rsidR="00F750B3" w:rsidRDefault="00F750B3" w:rsidP="0029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F240" w14:textId="4F09821B" w:rsidR="00297E42" w:rsidRDefault="001A46B9">
    <w:pPr>
      <w:pStyle w:val="Header"/>
    </w:pPr>
    <w:r>
      <w:t>ECUK</w:t>
    </w:r>
    <w:r w:rsidR="00297E42">
      <w:ptab w:relativeTo="margin" w:alignment="center" w:leader="none"/>
    </w:r>
    <w:r>
      <w:t xml:space="preserve">Code of Conduct: </w:t>
    </w:r>
    <w:r w:rsidR="00AC6AB0">
      <w:t>Personal information</w:t>
    </w:r>
    <w:r w:rsidR="00297E42">
      <w:ptab w:relativeTo="margin" w:alignment="right" w:leader="none"/>
    </w:r>
    <w: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1211"/>
    <w:multiLevelType w:val="hybridMultilevel"/>
    <w:tmpl w:val="9176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83588"/>
    <w:multiLevelType w:val="hybridMultilevel"/>
    <w:tmpl w:val="D8A2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C2535"/>
    <w:multiLevelType w:val="hybridMultilevel"/>
    <w:tmpl w:val="5ACC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839675">
    <w:abstractNumId w:val="1"/>
  </w:num>
  <w:num w:numId="2" w16cid:durableId="340739959">
    <w:abstractNumId w:val="0"/>
  </w:num>
  <w:num w:numId="3" w16cid:durableId="18614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42"/>
    <w:rsid w:val="000752A3"/>
    <w:rsid w:val="000C7D85"/>
    <w:rsid w:val="001403F7"/>
    <w:rsid w:val="00185F6D"/>
    <w:rsid w:val="001A46B9"/>
    <w:rsid w:val="00297E42"/>
    <w:rsid w:val="003A16EA"/>
    <w:rsid w:val="003B5489"/>
    <w:rsid w:val="004E464C"/>
    <w:rsid w:val="00536AB7"/>
    <w:rsid w:val="006B22B9"/>
    <w:rsid w:val="007C4D18"/>
    <w:rsid w:val="008247F1"/>
    <w:rsid w:val="009B73C2"/>
    <w:rsid w:val="009C4B12"/>
    <w:rsid w:val="009F4C80"/>
    <w:rsid w:val="00A837EE"/>
    <w:rsid w:val="00AC6AB0"/>
    <w:rsid w:val="00AD6AA7"/>
    <w:rsid w:val="00BC7362"/>
    <w:rsid w:val="00C928A8"/>
    <w:rsid w:val="00D03297"/>
    <w:rsid w:val="00DD5295"/>
    <w:rsid w:val="00E36CE2"/>
    <w:rsid w:val="00EA0B3F"/>
    <w:rsid w:val="00ED7371"/>
    <w:rsid w:val="00F353FE"/>
    <w:rsid w:val="00F35952"/>
    <w:rsid w:val="00F750B3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14C0FD"/>
  <w15:chartTrackingRefBased/>
  <w15:docId w15:val="{07CB6068-484F-C742-B1AF-067EB7A4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E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E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7E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E42"/>
    <w:rPr>
      <w:lang w:val="en-GB"/>
    </w:rPr>
  </w:style>
  <w:style w:type="character" w:styleId="Hyperlink">
    <w:name w:val="Hyperlink"/>
    <w:basedOn w:val="DefaultParagraphFont"/>
    <w:uiPriority w:val="99"/>
    <w:unhideWhenUsed/>
    <w:rsid w:val="003B5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B548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9F4C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A46B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752A3"/>
    <w:pPr>
      <w:spacing w:after="200" w:line="276" w:lineRule="auto"/>
      <w:ind w:left="720"/>
      <w:contextualSpacing/>
    </w:pPr>
    <w:rPr>
      <w:rFonts w:ascii="Arial" w:eastAsia="Calibri" w:hAnsi="Arial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6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Gilbert</cp:lastModifiedBy>
  <cp:revision>10</cp:revision>
  <dcterms:created xsi:type="dcterms:W3CDTF">2018-04-23T16:23:00Z</dcterms:created>
  <dcterms:modified xsi:type="dcterms:W3CDTF">2024-01-08T16:55:00Z</dcterms:modified>
</cp:coreProperties>
</file>